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附件1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</w:t>
      </w:r>
      <w:r>
        <w:rPr>
          <w:rFonts w:ascii="华文中宋" w:hAnsi="华文中宋" w:eastAsia="华文中宋"/>
          <w:b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b/>
          <w:sz w:val="32"/>
          <w:szCs w:val="32"/>
        </w:rPr>
        <w:t>学院上缴团费的情况说明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计财处：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上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下</w:t>
      </w:r>
      <w:r>
        <w:rPr>
          <w:rFonts w:hint="eastAsia" w:ascii="仿宋_GB2312" w:eastAsia="仿宋_GB2312"/>
          <w:sz w:val="32"/>
          <w:szCs w:val="32"/>
        </w:rPr>
        <w:t>半年（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月，毕业生团员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hint="eastAsia" w:ascii="仿宋_GB2312" w:eastAsia="仿宋_GB2312"/>
          <w:sz w:val="32"/>
          <w:szCs w:val="32"/>
        </w:rPr>
        <w:t>元/月/人标准，本院团员总数为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人（含保留团籍的党员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人），实交团费的团员数为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人，实收团费为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元，现已全额上缴。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学院委员会</w:t>
      </w:r>
    </w:p>
    <w:p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XX学院团费收缴清单</w:t>
      </w:r>
    </w:p>
    <w:tbl>
      <w:tblPr>
        <w:tblStyle w:val="2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团员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党员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实交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团员数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团费（元）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2023级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2023级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" w:hAnsi="仿宋" w:eastAsia="仿宋_GB2312" w:cs="仿宋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注：本说明一式两份，一份交计财处，一份连同交款回执单交至校团委学活411。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6C6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2023-12-04T07:11:42Z</dcterms:created>
  <dc:creator>H.T.J</dc:creator>
  <cp:lastModifiedBy>苒染</cp:lastModifiedBy>
  <dcterms:modified xsi:type="dcterms:W3CDTF">2023-12-04T07:11:47Z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CAE3C5C53A49429E826A97031DA09422_12</vt:lpwstr>
  </property>
</Properties>
</file>